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1B7" w:rsidRPr="00A808AF" w:rsidRDefault="00B421B7" w:rsidP="00B421B7">
      <w:pPr>
        <w:jc w:val="center"/>
        <w:rPr>
          <w:bCs/>
          <w:lang w:val="kk-KZ"/>
        </w:rPr>
      </w:pPr>
      <w:r w:rsidRPr="00A808AF">
        <w:rPr>
          <w:bCs/>
          <w:lang w:val="kk-KZ"/>
        </w:rPr>
        <w:t>Жалпы және қолданбалы психология</w:t>
      </w:r>
      <w:r w:rsidRPr="00A808AF">
        <w:rPr>
          <w:bCs/>
        </w:rPr>
        <w:t xml:space="preserve"> кафедра</w:t>
      </w:r>
      <w:r w:rsidRPr="00A808AF">
        <w:rPr>
          <w:bCs/>
          <w:lang w:val="kk-KZ"/>
        </w:rPr>
        <w:t>сы</w:t>
      </w:r>
    </w:p>
    <w:p w:rsidR="00B421B7" w:rsidRDefault="00B421B7" w:rsidP="00B421B7">
      <w:pPr>
        <w:jc w:val="center"/>
        <w:rPr>
          <w:lang w:val="kk-KZ"/>
        </w:rPr>
      </w:pPr>
      <w:r w:rsidRPr="00A808AF">
        <w:rPr>
          <w:lang w:val="kk-KZ"/>
        </w:rPr>
        <w:t xml:space="preserve"> "</w:t>
      </w:r>
      <w:r w:rsidR="00087856" w:rsidRPr="00087856">
        <w:rPr>
          <w:sz w:val="22"/>
          <w:szCs w:val="22"/>
          <w:lang w:val="kk-KZ"/>
        </w:rPr>
        <w:t xml:space="preserve"> </w:t>
      </w:r>
      <w:r w:rsidR="00087856" w:rsidRPr="009A22D7">
        <w:rPr>
          <w:sz w:val="22"/>
          <w:szCs w:val="22"/>
          <w:lang w:val="kk-KZ"/>
        </w:rPr>
        <w:t>Жалпы және жас ерекшелік психологиясы</w:t>
      </w:r>
      <w:r w:rsidR="00087856" w:rsidRPr="00A808AF">
        <w:rPr>
          <w:lang w:val="kk-KZ"/>
        </w:rPr>
        <w:t xml:space="preserve"> </w:t>
      </w:r>
      <w:r w:rsidRPr="00A808AF">
        <w:rPr>
          <w:lang w:val="kk-KZ"/>
        </w:rPr>
        <w:t xml:space="preserve">" пәні бойынша </w:t>
      </w:r>
    </w:p>
    <w:p w:rsidR="00B421B7" w:rsidRPr="00A808AF" w:rsidRDefault="00B421B7" w:rsidP="00B421B7">
      <w:pPr>
        <w:jc w:val="center"/>
        <w:rPr>
          <w:lang w:val="kk-KZ"/>
        </w:rPr>
      </w:pPr>
    </w:p>
    <w:p w:rsidR="00B421B7" w:rsidRPr="00A808AF" w:rsidRDefault="00B421B7" w:rsidP="00B421B7">
      <w:pPr>
        <w:jc w:val="center"/>
        <w:rPr>
          <w:b/>
          <w:caps/>
          <w:lang w:val="kk-KZ"/>
        </w:rPr>
      </w:pPr>
      <w:r w:rsidRPr="00A808AF">
        <w:rPr>
          <w:b/>
          <w:lang w:val="kk-KZ"/>
        </w:rPr>
        <w:t>СЕМИНАР ТАПСЫРМАЛАРЫ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2"/>
        <w:gridCol w:w="7087"/>
        <w:gridCol w:w="851"/>
        <w:gridCol w:w="1134"/>
      </w:tblGrid>
      <w:tr w:rsidR="00B421B7" w:rsidRPr="00A808AF" w:rsidTr="00531EFC">
        <w:tc>
          <w:tcPr>
            <w:tcW w:w="851" w:type="dxa"/>
          </w:tcPr>
          <w:p w:rsidR="00B421B7" w:rsidRPr="00A808AF" w:rsidRDefault="00B421B7" w:rsidP="00531EFC">
            <w:pPr>
              <w:jc w:val="center"/>
            </w:pPr>
            <w:r w:rsidRPr="00A808AF">
              <w:rPr>
                <w:lang w:val="kk-KZ"/>
              </w:rPr>
              <w:t>Апта</w:t>
            </w:r>
            <w:r w:rsidRPr="00A808AF">
              <w:t xml:space="preserve">  </w:t>
            </w:r>
          </w:p>
        </w:tc>
        <w:tc>
          <w:tcPr>
            <w:tcW w:w="7229" w:type="dxa"/>
            <w:gridSpan w:val="2"/>
          </w:tcPr>
          <w:p w:rsidR="00B421B7" w:rsidRPr="00A808AF" w:rsidRDefault="00B421B7" w:rsidP="00531E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Тақырып  атаулары</w:t>
            </w:r>
          </w:p>
        </w:tc>
        <w:tc>
          <w:tcPr>
            <w:tcW w:w="851" w:type="dxa"/>
          </w:tcPr>
          <w:p w:rsidR="00B421B7" w:rsidRPr="00A808AF" w:rsidRDefault="00B421B7" w:rsidP="00531EFC">
            <w:pPr>
              <w:jc w:val="center"/>
            </w:pPr>
            <w:r w:rsidRPr="00A808AF">
              <w:rPr>
                <w:lang w:val="kk-KZ"/>
              </w:rPr>
              <w:t>Сағат саны</w:t>
            </w:r>
          </w:p>
        </w:tc>
        <w:tc>
          <w:tcPr>
            <w:tcW w:w="1134" w:type="dxa"/>
          </w:tcPr>
          <w:p w:rsidR="00B421B7" w:rsidRPr="00A808AF" w:rsidRDefault="00B421B7" w:rsidP="00531EFC">
            <w:pPr>
              <w:jc w:val="center"/>
            </w:pPr>
            <w:proofErr w:type="spellStart"/>
            <w:r w:rsidRPr="00A808AF">
              <w:t>Ма</w:t>
            </w:r>
            <w:proofErr w:type="spellEnd"/>
            <w:r w:rsidRPr="00A808AF">
              <w:rPr>
                <w:lang w:val="kk-KZ"/>
              </w:rPr>
              <w:t>х</w:t>
            </w:r>
            <w:proofErr w:type="gramStart"/>
            <w:r w:rsidRPr="00A808AF">
              <w:rPr>
                <w:lang w:val="kk-KZ"/>
              </w:rPr>
              <w:t>. балл</w:t>
            </w:r>
            <w:proofErr w:type="gramEnd"/>
          </w:p>
        </w:tc>
      </w:tr>
      <w:tr w:rsidR="00B421B7" w:rsidRPr="00A808AF" w:rsidTr="00531EFC">
        <w:tc>
          <w:tcPr>
            <w:tcW w:w="851" w:type="dxa"/>
          </w:tcPr>
          <w:p w:rsidR="00B421B7" w:rsidRPr="00A808AF" w:rsidRDefault="00B421B7" w:rsidP="00531EFC">
            <w:pPr>
              <w:jc w:val="center"/>
            </w:pPr>
            <w:r w:rsidRPr="00A808AF">
              <w:t>1</w:t>
            </w:r>
          </w:p>
        </w:tc>
        <w:tc>
          <w:tcPr>
            <w:tcW w:w="7229" w:type="dxa"/>
            <w:gridSpan w:val="2"/>
          </w:tcPr>
          <w:p w:rsidR="00B421B7" w:rsidRPr="00A808AF" w:rsidRDefault="00B421B7" w:rsidP="00531EFC">
            <w:pPr>
              <w:jc w:val="center"/>
            </w:pPr>
            <w:r w:rsidRPr="00A808AF">
              <w:t>2</w:t>
            </w:r>
          </w:p>
        </w:tc>
        <w:tc>
          <w:tcPr>
            <w:tcW w:w="851" w:type="dxa"/>
          </w:tcPr>
          <w:p w:rsidR="00B421B7" w:rsidRPr="00A808AF" w:rsidRDefault="00B421B7" w:rsidP="00531EFC">
            <w:pPr>
              <w:jc w:val="center"/>
            </w:pPr>
            <w:r w:rsidRPr="00A808AF">
              <w:t>3</w:t>
            </w:r>
          </w:p>
        </w:tc>
        <w:tc>
          <w:tcPr>
            <w:tcW w:w="1134" w:type="dxa"/>
          </w:tcPr>
          <w:p w:rsidR="00B421B7" w:rsidRPr="00A808AF" w:rsidRDefault="00B421B7" w:rsidP="00531EFC">
            <w:pPr>
              <w:jc w:val="center"/>
            </w:pPr>
            <w:r w:rsidRPr="00A808AF">
              <w:t>4</w:t>
            </w:r>
          </w:p>
        </w:tc>
      </w:tr>
      <w:tr w:rsidR="00B421B7" w:rsidRPr="00A808AF" w:rsidTr="00531EFC">
        <w:trPr>
          <w:trHeight w:val="387"/>
        </w:trPr>
        <w:tc>
          <w:tcPr>
            <w:tcW w:w="10065" w:type="dxa"/>
            <w:gridSpan w:val="5"/>
          </w:tcPr>
          <w:p w:rsidR="00B421B7" w:rsidRPr="00A808AF" w:rsidRDefault="000878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22D7">
              <w:rPr>
                <w:rFonts w:ascii="Times New Roman" w:hAnsi="Times New Roman" w:cs="Times New Roman"/>
                <w:i/>
              </w:rPr>
              <w:t xml:space="preserve">І Модуль.  </w:t>
            </w:r>
            <w:r w:rsidRPr="009A22D7">
              <w:rPr>
                <w:rFonts w:ascii="Times New Roman" w:hAnsi="Times New Roman" w:cs="Times New Roman"/>
                <w:i/>
                <w:lang w:val="kk-KZ"/>
              </w:rPr>
              <w:t>Жалпы п</w:t>
            </w:r>
            <w:proofErr w:type="spellStart"/>
            <w:r w:rsidRPr="009A22D7">
              <w:rPr>
                <w:rFonts w:ascii="Times New Roman" w:hAnsi="Times New Roman" w:cs="Times New Roman"/>
                <w:i/>
              </w:rPr>
              <w:t>сихология</w:t>
            </w:r>
            <w:proofErr w:type="spellEnd"/>
            <w:r w:rsidRPr="009A22D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A22D7">
              <w:rPr>
                <w:rFonts w:ascii="Times New Roman" w:hAnsi="Times New Roman" w:cs="Times New Roman"/>
                <w:i/>
              </w:rPr>
              <w:t>ғылым</w:t>
            </w:r>
            <w:proofErr w:type="spellEnd"/>
            <w:r w:rsidRPr="009A22D7">
              <w:rPr>
                <w:rFonts w:ascii="Times New Roman" w:hAnsi="Times New Roman" w:cs="Times New Roman"/>
                <w:i/>
                <w:lang w:val="kk-KZ"/>
              </w:rPr>
              <w:t>ына кіріспе</w:t>
            </w:r>
          </w:p>
        </w:tc>
      </w:tr>
      <w:tr w:rsidR="00B421B7" w:rsidRPr="00A808AF" w:rsidTr="00531EFC">
        <w:trPr>
          <w:trHeight w:val="936"/>
        </w:trPr>
        <w:tc>
          <w:tcPr>
            <w:tcW w:w="993" w:type="dxa"/>
            <w:gridSpan w:val="2"/>
          </w:tcPr>
          <w:p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t>1</w:t>
            </w:r>
            <w:r w:rsidRPr="00A808AF">
              <w:rPr>
                <w:lang w:val="kk-KZ"/>
              </w:rPr>
              <w:t xml:space="preserve"> апта</w:t>
            </w:r>
          </w:p>
        </w:tc>
        <w:tc>
          <w:tcPr>
            <w:tcW w:w="7087" w:type="dxa"/>
          </w:tcPr>
          <w:p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lang w:val="kk-KZ"/>
              </w:rPr>
              <w:t xml:space="preserve">1 практикалық (зертханалық) сабақ. </w:t>
            </w:r>
            <w:r w:rsidR="00087856" w:rsidRPr="009A22D7">
              <w:rPr>
                <w:sz w:val="22"/>
                <w:szCs w:val="22"/>
                <w:lang w:val="kk-KZ"/>
              </w:rPr>
              <w:t>Психология ғылымының даму тарихы, оның салалары мен пәнаралық байланысы. Психологияның зерттеу әдістеріне сипаттама</w:t>
            </w:r>
          </w:p>
        </w:tc>
        <w:tc>
          <w:tcPr>
            <w:tcW w:w="851" w:type="dxa"/>
          </w:tcPr>
          <w:p w:rsidR="00B421B7" w:rsidRPr="002D5ADE" w:rsidRDefault="002D5ADE" w:rsidP="00531EF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134" w:type="dxa"/>
          </w:tcPr>
          <w:p w:rsidR="00B421B7" w:rsidRPr="00A808AF" w:rsidRDefault="00B421B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0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B421B7" w:rsidRPr="00A808AF" w:rsidTr="00531EFC">
        <w:trPr>
          <w:trHeight w:val="690"/>
        </w:trPr>
        <w:tc>
          <w:tcPr>
            <w:tcW w:w="993" w:type="dxa"/>
            <w:gridSpan w:val="2"/>
          </w:tcPr>
          <w:p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t>2</w:t>
            </w:r>
            <w:r w:rsidRPr="00A808AF">
              <w:rPr>
                <w:lang w:val="kk-KZ"/>
              </w:rPr>
              <w:t xml:space="preserve"> апта</w:t>
            </w:r>
          </w:p>
        </w:tc>
        <w:tc>
          <w:tcPr>
            <w:tcW w:w="7087" w:type="dxa"/>
          </w:tcPr>
          <w:p w:rsidR="00B421B7" w:rsidRPr="00A808AF" w:rsidRDefault="00B421B7" w:rsidP="00531EFC">
            <w:pPr>
              <w:rPr>
                <w:lang w:val="kk-KZ" w:eastAsia="en-US"/>
              </w:rPr>
            </w:pPr>
            <w:r w:rsidRPr="00A808AF">
              <w:rPr>
                <w:lang w:val="kk-KZ"/>
              </w:rPr>
              <w:t xml:space="preserve">2 практикалық (зертханалық) сабақ. </w:t>
            </w:r>
            <w:r w:rsidR="00087856" w:rsidRPr="009A22D7">
              <w:rPr>
                <w:sz w:val="22"/>
                <w:szCs w:val="22"/>
                <w:lang w:val="kk-KZ"/>
              </w:rPr>
              <w:t>Адам санасының табиғаты. Сананың пайда болуы мен дамуы. Сана түрлерінің онтогенетикалық дамуы. Сана және бейсана, сана асты түсінігі. Психиканың даму стадиялары.</w:t>
            </w:r>
          </w:p>
        </w:tc>
        <w:tc>
          <w:tcPr>
            <w:tcW w:w="851" w:type="dxa"/>
          </w:tcPr>
          <w:p w:rsidR="00B421B7" w:rsidRPr="00A808AF" w:rsidRDefault="00B421B7" w:rsidP="00531EF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B421B7" w:rsidRPr="00A808AF" w:rsidRDefault="00B421B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0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B421B7" w:rsidRPr="00A808AF" w:rsidTr="00531EFC">
        <w:trPr>
          <w:trHeight w:val="647"/>
        </w:trPr>
        <w:tc>
          <w:tcPr>
            <w:tcW w:w="993" w:type="dxa"/>
            <w:gridSpan w:val="2"/>
          </w:tcPr>
          <w:p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3 апта</w:t>
            </w:r>
          </w:p>
        </w:tc>
        <w:tc>
          <w:tcPr>
            <w:tcW w:w="7087" w:type="dxa"/>
          </w:tcPr>
          <w:p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lang w:val="kk-KZ" w:eastAsia="en-US"/>
              </w:rPr>
              <w:t xml:space="preserve">3 практикалық (зертханалық) сабақ. </w:t>
            </w:r>
            <w:r w:rsidR="00087856" w:rsidRPr="009A22D7">
              <w:rPr>
                <w:sz w:val="22"/>
                <w:szCs w:val="22"/>
                <w:lang w:val="kk-KZ" w:eastAsia="en-US"/>
              </w:rPr>
              <w:t>Іс-әрекеттің психологиялық теориясы. Іс-әрекет түрлері, Жетекші іс-әрекет түсінігі. Іс-әрекет, әрекет, қимыл-қозғалыс, іскерлік, дағды түсініктерін талдау.</w:t>
            </w:r>
          </w:p>
        </w:tc>
        <w:tc>
          <w:tcPr>
            <w:tcW w:w="851" w:type="dxa"/>
          </w:tcPr>
          <w:p w:rsidR="00B421B7" w:rsidRPr="002D5ADE" w:rsidRDefault="002D5ADE" w:rsidP="00531EF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:rsidR="00B421B7" w:rsidRPr="00A808AF" w:rsidRDefault="00B421B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0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B421B7" w:rsidRPr="00A808AF" w:rsidTr="00531EFC">
        <w:trPr>
          <w:trHeight w:val="930"/>
        </w:trPr>
        <w:tc>
          <w:tcPr>
            <w:tcW w:w="993" w:type="dxa"/>
            <w:gridSpan w:val="2"/>
          </w:tcPr>
          <w:p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4 апта</w:t>
            </w:r>
          </w:p>
        </w:tc>
        <w:tc>
          <w:tcPr>
            <w:tcW w:w="7087" w:type="dxa"/>
          </w:tcPr>
          <w:p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lang w:val="kk-KZ" w:eastAsia="en-US"/>
              </w:rPr>
              <w:t xml:space="preserve">4 практикалық (зертханалық) сабақ.  </w:t>
            </w:r>
            <w:r w:rsidR="00087856" w:rsidRPr="009A22D7">
              <w:rPr>
                <w:sz w:val="22"/>
                <w:szCs w:val="22"/>
                <w:lang w:val="kk-KZ" w:eastAsia="en-US"/>
              </w:rPr>
              <w:t>Тұлға құрылымы. Индивид, индивидуалдылық, тұлға түсініктерін талдау. Тұлға типологиясы.</w:t>
            </w:r>
            <w:r w:rsidR="00087856" w:rsidRPr="009A22D7">
              <w:rPr>
                <w:rFonts w:eastAsia="???"/>
                <w:sz w:val="22"/>
                <w:szCs w:val="22"/>
                <w:lang w:val="kk-KZ" w:eastAsia="ko-KR"/>
              </w:rPr>
              <w:t xml:space="preserve"> Психологиядағы тұлға теориялары</w:t>
            </w:r>
          </w:p>
        </w:tc>
        <w:tc>
          <w:tcPr>
            <w:tcW w:w="851" w:type="dxa"/>
          </w:tcPr>
          <w:p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:rsidR="00B421B7" w:rsidRPr="00A808AF" w:rsidRDefault="00B421B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B421B7" w:rsidRPr="00A808AF" w:rsidTr="00531EFC">
        <w:trPr>
          <w:trHeight w:val="447"/>
        </w:trPr>
        <w:tc>
          <w:tcPr>
            <w:tcW w:w="993" w:type="dxa"/>
            <w:gridSpan w:val="2"/>
          </w:tcPr>
          <w:p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5 апта</w:t>
            </w:r>
          </w:p>
        </w:tc>
        <w:tc>
          <w:tcPr>
            <w:tcW w:w="7087" w:type="dxa"/>
          </w:tcPr>
          <w:p w:rsidR="00B421B7" w:rsidRPr="00A808AF" w:rsidRDefault="00B421B7" w:rsidP="00531EFC">
            <w:pPr>
              <w:rPr>
                <w:lang w:val="kk-KZ" w:eastAsia="en-US"/>
              </w:rPr>
            </w:pPr>
            <w:r w:rsidRPr="00A808AF">
              <w:rPr>
                <w:lang w:val="kk-KZ" w:eastAsia="en-US"/>
              </w:rPr>
              <w:t xml:space="preserve">5 практикалық (зертханалық) сабақ.  </w:t>
            </w:r>
            <w:r w:rsidR="00087856" w:rsidRPr="009A22D7">
              <w:rPr>
                <w:sz w:val="22"/>
                <w:szCs w:val="22"/>
                <w:lang w:val="kk-KZ"/>
              </w:rPr>
              <w:t>Қажеттілік және «қажеттіліктің заттануы» түсінігі. Мотив және мотивтер күресі. Тұлғаның мотивациялық сферасының құрылымы. Тұлғалық және кәсіби мотивация түсінігі</w:t>
            </w:r>
          </w:p>
        </w:tc>
        <w:tc>
          <w:tcPr>
            <w:tcW w:w="851" w:type="dxa"/>
          </w:tcPr>
          <w:p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:rsidR="00B421B7" w:rsidRPr="00A808AF" w:rsidRDefault="00B421B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087856" w:rsidRPr="00A808AF" w:rsidTr="004F74F8">
        <w:trPr>
          <w:trHeight w:val="526"/>
        </w:trPr>
        <w:tc>
          <w:tcPr>
            <w:tcW w:w="10065" w:type="dxa"/>
            <w:gridSpan w:val="5"/>
          </w:tcPr>
          <w:p w:rsidR="00087856" w:rsidRDefault="00087856" w:rsidP="000878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7856"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/>
              </w:rPr>
              <w:t>ІІ МОДУЛЬ.</w:t>
            </w:r>
            <w:r w:rsidRPr="000878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ерекшелік психологиясы мәселелері</w:t>
            </w:r>
          </w:p>
        </w:tc>
      </w:tr>
      <w:tr w:rsidR="00B421B7" w:rsidRPr="00A808AF" w:rsidTr="00531EFC">
        <w:trPr>
          <w:trHeight w:val="526"/>
        </w:trPr>
        <w:tc>
          <w:tcPr>
            <w:tcW w:w="993" w:type="dxa"/>
            <w:gridSpan w:val="2"/>
          </w:tcPr>
          <w:p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6 апта</w:t>
            </w:r>
          </w:p>
        </w:tc>
        <w:tc>
          <w:tcPr>
            <w:tcW w:w="7087" w:type="dxa"/>
          </w:tcPr>
          <w:p w:rsidR="00B421B7" w:rsidRPr="00A808AF" w:rsidRDefault="00B421B7" w:rsidP="00531EFC">
            <w:pPr>
              <w:rPr>
                <w:lang w:val="kk-KZ"/>
              </w:rPr>
            </w:pPr>
            <w:r w:rsidRPr="00A808AF">
              <w:rPr>
                <w:lang w:val="kk-KZ"/>
              </w:rPr>
              <w:t xml:space="preserve">6 практикалық (зертханалық) сабақ. </w:t>
            </w:r>
            <w:r w:rsidR="00087856" w:rsidRPr="009A22D7">
              <w:rPr>
                <w:sz w:val="22"/>
                <w:szCs w:val="22"/>
                <w:lang w:val="kk-KZ"/>
              </w:rPr>
              <w:t>Жас ерекшелік  психологиясы ғылымының даму тарихы, оның пәнаралық байланысы. Жас ерекшелік  психологиясы зерттеу әдістеріне сипаттама</w:t>
            </w:r>
          </w:p>
        </w:tc>
        <w:tc>
          <w:tcPr>
            <w:tcW w:w="851" w:type="dxa"/>
          </w:tcPr>
          <w:p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:rsidR="00B421B7" w:rsidRPr="00A808AF" w:rsidRDefault="00B421B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B421B7" w:rsidRPr="00A808AF" w:rsidTr="00531EFC">
        <w:trPr>
          <w:trHeight w:val="577"/>
        </w:trPr>
        <w:tc>
          <w:tcPr>
            <w:tcW w:w="993" w:type="dxa"/>
            <w:gridSpan w:val="2"/>
          </w:tcPr>
          <w:p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7</w:t>
            </w:r>
            <w:r>
              <w:rPr>
                <w:lang w:val="kk-KZ"/>
              </w:rPr>
              <w:t xml:space="preserve"> </w:t>
            </w:r>
            <w:r w:rsidRPr="00A808AF">
              <w:rPr>
                <w:lang w:val="kk-KZ"/>
              </w:rPr>
              <w:t>апта</w:t>
            </w:r>
          </w:p>
        </w:tc>
        <w:tc>
          <w:tcPr>
            <w:tcW w:w="7087" w:type="dxa"/>
          </w:tcPr>
          <w:p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lang w:val="kk-KZ"/>
              </w:rPr>
              <w:t xml:space="preserve">7 практикалық (зертханалық) сабақ. </w:t>
            </w:r>
            <w:r w:rsidR="00087856" w:rsidRPr="009A22D7">
              <w:rPr>
                <w:sz w:val="22"/>
                <w:szCs w:val="22"/>
                <w:lang w:val="kk-KZ"/>
              </w:rPr>
              <w:t>Жас ерекшелік психологиясының теориялық, практикалық мәселелеріне шолу. Қазақстан, ресей, шетел ғалымдарының еңбектеріне шолу.</w:t>
            </w:r>
          </w:p>
        </w:tc>
        <w:tc>
          <w:tcPr>
            <w:tcW w:w="851" w:type="dxa"/>
          </w:tcPr>
          <w:p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:rsidR="00B421B7" w:rsidRPr="00A808AF" w:rsidRDefault="00B421B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B421B7" w:rsidRPr="00A808AF" w:rsidTr="00531EFC">
        <w:trPr>
          <w:trHeight w:val="540"/>
        </w:trPr>
        <w:tc>
          <w:tcPr>
            <w:tcW w:w="993" w:type="dxa"/>
            <w:gridSpan w:val="2"/>
          </w:tcPr>
          <w:p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8 апта</w:t>
            </w:r>
          </w:p>
        </w:tc>
        <w:tc>
          <w:tcPr>
            <w:tcW w:w="7087" w:type="dxa"/>
          </w:tcPr>
          <w:p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lang w:val="kk-KZ" w:eastAsia="en-US"/>
              </w:rPr>
              <w:t xml:space="preserve">8 практикалық (зертханалық) сабақ. </w:t>
            </w:r>
            <w:r w:rsidR="00087856" w:rsidRPr="009A22D7">
              <w:rPr>
                <w:sz w:val="22"/>
                <w:szCs w:val="22"/>
                <w:lang w:val="kk-KZ" w:eastAsia="ko-KR"/>
              </w:rPr>
              <w:t>Әртүрлі жас сатыларындағы психикалық және физикалық  даму ерекшеліктері. Бала психологиясының дамуындағы биогенетикалық және социогенетикалық бағыттар.</w:t>
            </w:r>
          </w:p>
        </w:tc>
        <w:tc>
          <w:tcPr>
            <w:tcW w:w="851" w:type="dxa"/>
          </w:tcPr>
          <w:p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:rsidR="00B421B7" w:rsidRPr="00A808AF" w:rsidRDefault="00B421B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B421B7" w:rsidRPr="00A808AF" w:rsidTr="00531EFC">
        <w:trPr>
          <w:trHeight w:val="667"/>
        </w:trPr>
        <w:tc>
          <w:tcPr>
            <w:tcW w:w="993" w:type="dxa"/>
            <w:gridSpan w:val="2"/>
          </w:tcPr>
          <w:p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9 апта</w:t>
            </w:r>
          </w:p>
        </w:tc>
        <w:tc>
          <w:tcPr>
            <w:tcW w:w="7087" w:type="dxa"/>
          </w:tcPr>
          <w:p w:rsidR="00B421B7" w:rsidRPr="00A808AF" w:rsidRDefault="00B421B7" w:rsidP="00531EFC">
            <w:pPr>
              <w:rPr>
                <w:lang w:val="kk-KZ" w:eastAsia="en-US"/>
              </w:rPr>
            </w:pPr>
            <w:r w:rsidRPr="00A808AF">
              <w:rPr>
                <w:lang w:val="kk-KZ" w:eastAsia="en-US"/>
              </w:rPr>
              <w:t xml:space="preserve">9 практикалық (зертханалық) сабақ.  </w:t>
            </w:r>
            <w:r w:rsidR="00087856" w:rsidRPr="009A22D7">
              <w:rPr>
                <w:sz w:val="22"/>
                <w:szCs w:val="22"/>
                <w:lang w:val="kk-KZ" w:eastAsia="ko-KR"/>
              </w:rPr>
              <w:t>Ерте балалық шақ (1-3 жас) дамудың ерекшеліктері. Сәбилердің қабылдау мен ес, сөйлеу және ойлау процестерінің дамуы.</w:t>
            </w:r>
            <w:r w:rsidR="00087856" w:rsidRPr="009A22D7">
              <w:rPr>
                <w:sz w:val="22"/>
                <w:szCs w:val="22"/>
                <w:lang w:val="kk-KZ"/>
              </w:rPr>
              <w:t xml:space="preserve"> </w:t>
            </w:r>
            <w:r w:rsidR="00087856" w:rsidRPr="009A22D7"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851" w:type="dxa"/>
          </w:tcPr>
          <w:p w:rsidR="00B421B7" w:rsidRPr="002D5ADE" w:rsidRDefault="002D5ADE" w:rsidP="00531EF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:rsidR="00B421B7" w:rsidRPr="00A808AF" w:rsidRDefault="00B421B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B421B7" w:rsidRPr="00A808AF" w:rsidTr="00531EFC">
        <w:trPr>
          <w:trHeight w:val="405"/>
        </w:trPr>
        <w:tc>
          <w:tcPr>
            <w:tcW w:w="993" w:type="dxa"/>
            <w:gridSpan w:val="2"/>
          </w:tcPr>
          <w:p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10</w:t>
            </w:r>
            <w:r>
              <w:rPr>
                <w:lang w:val="kk-KZ"/>
              </w:rPr>
              <w:t xml:space="preserve"> </w:t>
            </w:r>
            <w:r w:rsidRPr="00A808AF">
              <w:rPr>
                <w:lang w:val="kk-KZ"/>
              </w:rPr>
              <w:t>апта</w:t>
            </w:r>
          </w:p>
        </w:tc>
        <w:tc>
          <w:tcPr>
            <w:tcW w:w="7087" w:type="dxa"/>
          </w:tcPr>
          <w:p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lang w:val="kk-KZ" w:eastAsia="en-US"/>
              </w:rPr>
              <w:t xml:space="preserve">10 практикалық (зертханалық) сабақ.  </w:t>
            </w:r>
            <w:r w:rsidR="00087856" w:rsidRPr="009A22D7">
              <w:rPr>
                <w:bCs/>
                <w:sz w:val="22"/>
                <w:szCs w:val="22"/>
                <w:lang w:val="kk-KZ" w:eastAsia="ko-KR"/>
              </w:rPr>
              <w:t>Мектепке дейінгі бала психикасының дамуы</w:t>
            </w:r>
            <w:r w:rsidR="00087856" w:rsidRPr="009A22D7">
              <w:rPr>
                <w:sz w:val="22"/>
                <w:szCs w:val="22"/>
                <w:lang w:val="kk-KZ"/>
              </w:rPr>
              <w:t>.</w:t>
            </w:r>
            <w:r w:rsidR="00087856" w:rsidRPr="009A22D7">
              <w:rPr>
                <w:bCs/>
                <w:sz w:val="22"/>
                <w:szCs w:val="22"/>
                <w:lang w:val="kk-KZ" w:eastAsia="ko-KR"/>
              </w:rPr>
              <w:t xml:space="preserve"> Мектепке дейінгі баланың </w:t>
            </w:r>
            <w:r w:rsidR="00087856" w:rsidRPr="009A22D7">
              <w:rPr>
                <w:sz w:val="22"/>
                <w:szCs w:val="22"/>
                <w:lang w:val="kk-KZ" w:eastAsia="ko-KR"/>
              </w:rPr>
              <w:t>қабылдау мен ес, сөйлеу және ойлау процестерінің дамуы.</w:t>
            </w:r>
          </w:p>
        </w:tc>
        <w:tc>
          <w:tcPr>
            <w:tcW w:w="851" w:type="dxa"/>
          </w:tcPr>
          <w:p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:rsidR="00B421B7" w:rsidRPr="00A808AF" w:rsidRDefault="00B421B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B421B7" w:rsidRPr="00A808AF" w:rsidTr="00531EFC">
        <w:trPr>
          <w:trHeight w:val="479"/>
        </w:trPr>
        <w:tc>
          <w:tcPr>
            <w:tcW w:w="993" w:type="dxa"/>
            <w:gridSpan w:val="2"/>
          </w:tcPr>
          <w:p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11 апта</w:t>
            </w:r>
          </w:p>
        </w:tc>
        <w:tc>
          <w:tcPr>
            <w:tcW w:w="7087" w:type="dxa"/>
          </w:tcPr>
          <w:p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lang w:val="kk-KZ"/>
              </w:rPr>
              <w:t xml:space="preserve">11 практикалық (зертханалық) сабақ. </w:t>
            </w:r>
            <w:r w:rsidR="00087856" w:rsidRPr="009A22D7">
              <w:rPr>
                <w:bCs/>
                <w:sz w:val="22"/>
                <w:szCs w:val="22"/>
                <w:lang w:val="kk-KZ" w:eastAsia="ko-KR"/>
              </w:rPr>
              <w:t>Бастауыш мектеп жасындағы баланың ақыл-ойы мен мінез-құлқының  дамуы</w:t>
            </w:r>
          </w:p>
        </w:tc>
        <w:tc>
          <w:tcPr>
            <w:tcW w:w="851" w:type="dxa"/>
          </w:tcPr>
          <w:p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:rsidR="00B421B7" w:rsidRPr="00A808AF" w:rsidRDefault="00B421B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0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B421B7" w:rsidRPr="00A808AF" w:rsidTr="00531EFC">
        <w:trPr>
          <w:trHeight w:val="457"/>
        </w:trPr>
        <w:tc>
          <w:tcPr>
            <w:tcW w:w="993" w:type="dxa"/>
            <w:gridSpan w:val="2"/>
          </w:tcPr>
          <w:p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12</w:t>
            </w:r>
            <w:r>
              <w:rPr>
                <w:lang w:val="kk-KZ"/>
              </w:rPr>
              <w:t xml:space="preserve"> </w:t>
            </w:r>
            <w:r w:rsidRPr="00A808AF">
              <w:rPr>
                <w:lang w:val="kk-KZ"/>
              </w:rPr>
              <w:t>апта</w:t>
            </w:r>
          </w:p>
        </w:tc>
        <w:tc>
          <w:tcPr>
            <w:tcW w:w="7087" w:type="dxa"/>
          </w:tcPr>
          <w:p w:rsidR="00B421B7" w:rsidRPr="00A808AF" w:rsidRDefault="00B421B7" w:rsidP="00531EFC">
            <w:pPr>
              <w:rPr>
                <w:lang w:val="kk-KZ" w:eastAsia="en-US"/>
              </w:rPr>
            </w:pPr>
            <w:r w:rsidRPr="00A808AF">
              <w:rPr>
                <w:lang w:val="kk-KZ"/>
              </w:rPr>
              <w:t xml:space="preserve">12 практикалық (зертханалық) сабақ. </w:t>
            </w:r>
            <w:r w:rsidR="00087856" w:rsidRPr="009A22D7">
              <w:rPr>
                <w:bCs/>
                <w:sz w:val="22"/>
                <w:szCs w:val="22"/>
                <w:lang w:val="kk-KZ" w:eastAsia="ko-KR"/>
              </w:rPr>
              <w:t>Жеткіншек</w:t>
            </w:r>
            <w:r w:rsidR="00087856" w:rsidRPr="009A22D7">
              <w:rPr>
                <w:sz w:val="22"/>
                <w:szCs w:val="22"/>
                <w:lang w:val="kk-KZ" w:eastAsia="ko-KR"/>
              </w:rPr>
              <w:t xml:space="preserve"> жасының дағдарысы мәселесін шетел және кеңес психологиясында зерттеу.</w:t>
            </w:r>
          </w:p>
        </w:tc>
        <w:tc>
          <w:tcPr>
            <w:tcW w:w="851" w:type="dxa"/>
          </w:tcPr>
          <w:p w:rsidR="00B421B7" w:rsidRPr="002D5ADE" w:rsidRDefault="002D5ADE" w:rsidP="00531EF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:rsidR="00B421B7" w:rsidRPr="00A808AF" w:rsidRDefault="00B421B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0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  <w:p w:rsidR="00B421B7" w:rsidRPr="00A808AF" w:rsidRDefault="00B421B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421B7" w:rsidRPr="00A808AF" w:rsidTr="00531EFC">
        <w:trPr>
          <w:trHeight w:val="549"/>
        </w:trPr>
        <w:tc>
          <w:tcPr>
            <w:tcW w:w="993" w:type="dxa"/>
            <w:gridSpan w:val="2"/>
          </w:tcPr>
          <w:p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13 апта</w:t>
            </w:r>
          </w:p>
        </w:tc>
        <w:tc>
          <w:tcPr>
            <w:tcW w:w="7087" w:type="dxa"/>
          </w:tcPr>
          <w:p w:rsidR="00B421B7" w:rsidRPr="00A808AF" w:rsidRDefault="00B421B7" w:rsidP="00531EFC">
            <w:pPr>
              <w:rPr>
                <w:lang w:val="kk-KZ" w:eastAsia="en-US"/>
              </w:rPr>
            </w:pPr>
            <w:r w:rsidRPr="00A808AF">
              <w:rPr>
                <w:lang w:val="kk-KZ" w:eastAsia="en-US"/>
              </w:rPr>
              <w:t xml:space="preserve">13 практикалық (зертханалық) сабақ. </w:t>
            </w:r>
            <w:r w:rsidR="00087856" w:rsidRPr="009A22D7">
              <w:rPr>
                <w:sz w:val="22"/>
                <w:szCs w:val="22"/>
                <w:lang w:val="kk-KZ" w:eastAsia="ko-KR"/>
              </w:rPr>
              <w:t>Мектептегі алғашқы теориялық ойлаудың қалыптасуы (Д.Б. Эльконин, В.В. Давыдов).</w:t>
            </w:r>
          </w:p>
        </w:tc>
        <w:tc>
          <w:tcPr>
            <w:tcW w:w="851" w:type="dxa"/>
          </w:tcPr>
          <w:p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:rsidR="00B421B7" w:rsidRPr="00A808AF" w:rsidRDefault="00B421B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0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B421B7" w:rsidRPr="00A808AF" w:rsidTr="00531EFC">
        <w:trPr>
          <w:trHeight w:val="424"/>
        </w:trPr>
        <w:tc>
          <w:tcPr>
            <w:tcW w:w="993" w:type="dxa"/>
            <w:gridSpan w:val="2"/>
          </w:tcPr>
          <w:p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14</w:t>
            </w:r>
            <w:r>
              <w:rPr>
                <w:lang w:val="kk-KZ"/>
              </w:rPr>
              <w:t xml:space="preserve"> </w:t>
            </w:r>
            <w:r w:rsidRPr="00A808AF">
              <w:rPr>
                <w:lang w:val="kk-KZ"/>
              </w:rPr>
              <w:t>апта</w:t>
            </w:r>
          </w:p>
        </w:tc>
        <w:tc>
          <w:tcPr>
            <w:tcW w:w="7087" w:type="dxa"/>
          </w:tcPr>
          <w:p w:rsidR="00B421B7" w:rsidRPr="00A808AF" w:rsidRDefault="00B421B7" w:rsidP="00531EFC">
            <w:pPr>
              <w:rPr>
                <w:lang w:val="kk-KZ" w:eastAsia="en-US"/>
              </w:rPr>
            </w:pPr>
            <w:r w:rsidRPr="00A808AF">
              <w:rPr>
                <w:lang w:val="kk-KZ" w:eastAsia="en-US"/>
              </w:rPr>
              <w:t xml:space="preserve">14  практикалық (зертханалық) сабақ.  </w:t>
            </w:r>
            <w:r w:rsidR="00087856" w:rsidRPr="009A22D7">
              <w:rPr>
                <w:sz w:val="22"/>
                <w:szCs w:val="22"/>
                <w:lang w:val="kk-KZ" w:eastAsia="ko-KR"/>
              </w:rPr>
              <w:t>Әлеуметтік белсенділіктің ерекшеліктері. Кемелдену жасының периодизациясы.</w:t>
            </w:r>
          </w:p>
        </w:tc>
        <w:tc>
          <w:tcPr>
            <w:tcW w:w="851" w:type="dxa"/>
          </w:tcPr>
          <w:p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:rsidR="00B421B7" w:rsidRPr="00A808AF" w:rsidRDefault="00B421B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0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B421B7" w:rsidRPr="00A808AF" w:rsidTr="00531EFC">
        <w:trPr>
          <w:trHeight w:val="507"/>
        </w:trPr>
        <w:tc>
          <w:tcPr>
            <w:tcW w:w="993" w:type="dxa"/>
            <w:gridSpan w:val="2"/>
          </w:tcPr>
          <w:p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lastRenderedPageBreak/>
              <w:t>15</w:t>
            </w:r>
            <w:r>
              <w:rPr>
                <w:lang w:val="kk-KZ"/>
              </w:rPr>
              <w:t xml:space="preserve"> </w:t>
            </w:r>
            <w:r w:rsidRPr="00A808AF">
              <w:rPr>
                <w:lang w:val="kk-KZ"/>
              </w:rPr>
              <w:t>апта</w:t>
            </w:r>
          </w:p>
        </w:tc>
        <w:tc>
          <w:tcPr>
            <w:tcW w:w="7087" w:type="dxa"/>
          </w:tcPr>
          <w:p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lang w:val="kk-KZ" w:eastAsia="en-US"/>
              </w:rPr>
              <w:t xml:space="preserve">15 практикалық (зертханалық) сабақ.  </w:t>
            </w:r>
            <w:r w:rsidR="00087856" w:rsidRPr="009A22D7">
              <w:rPr>
                <w:sz w:val="22"/>
                <w:szCs w:val="22"/>
                <w:lang w:val="kk-KZ" w:eastAsia="ko-KR"/>
              </w:rPr>
              <w:t xml:space="preserve">Қарт адамның өмірінің әлеуметтік ситуациясы. </w:t>
            </w:r>
            <w:proofErr w:type="spellStart"/>
            <w:r w:rsidR="00087856" w:rsidRPr="009A22D7">
              <w:rPr>
                <w:sz w:val="22"/>
                <w:szCs w:val="22"/>
                <w:lang w:eastAsia="ko-KR"/>
              </w:rPr>
              <w:t>Қартаю</w:t>
            </w:r>
            <w:proofErr w:type="spellEnd"/>
            <w:r w:rsidR="00087856" w:rsidRPr="009A22D7">
              <w:rPr>
                <w:sz w:val="22"/>
                <w:szCs w:val="22"/>
                <w:lang w:eastAsia="ko-KR"/>
              </w:rPr>
              <w:t xml:space="preserve"> </w:t>
            </w:r>
            <w:r w:rsidR="00087856" w:rsidRPr="009A22D7">
              <w:rPr>
                <w:sz w:val="22"/>
                <w:szCs w:val="22"/>
                <w:lang w:val="kk-KZ" w:eastAsia="ko-KR"/>
              </w:rPr>
              <w:t>п</w:t>
            </w:r>
            <w:proofErr w:type="spellStart"/>
            <w:r w:rsidR="00087856" w:rsidRPr="009A22D7">
              <w:rPr>
                <w:sz w:val="22"/>
                <w:szCs w:val="22"/>
                <w:lang w:eastAsia="ko-KR"/>
              </w:rPr>
              <w:t>ериодизациясы</w:t>
            </w:r>
            <w:proofErr w:type="spellEnd"/>
          </w:p>
        </w:tc>
        <w:tc>
          <w:tcPr>
            <w:tcW w:w="851" w:type="dxa"/>
          </w:tcPr>
          <w:p w:rsidR="00B421B7" w:rsidRPr="002D5ADE" w:rsidRDefault="002D5ADE" w:rsidP="002D5AD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</w:t>
            </w:r>
            <w:bookmarkStart w:id="0" w:name="_GoBack"/>
            <w:bookmarkEnd w:id="0"/>
            <w:r>
              <w:rPr>
                <w:b/>
                <w:lang w:val="en-US"/>
              </w:rPr>
              <w:t>2</w:t>
            </w:r>
          </w:p>
        </w:tc>
        <w:tc>
          <w:tcPr>
            <w:tcW w:w="1134" w:type="dxa"/>
          </w:tcPr>
          <w:p w:rsidR="00B421B7" w:rsidRPr="00A808AF" w:rsidRDefault="00B421B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0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B421B7" w:rsidRPr="00A808AF" w:rsidTr="00531EFC">
        <w:trPr>
          <w:trHeight w:val="286"/>
        </w:trPr>
        <w:tc>
          <w:tcPr>
            <w:tcW w:w="8931" w:type="dxa"/>
            <w:gridSpan w:val="4"/>
          </w:tcPr>
          <w:p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b/>
                <w:lang w:val="kk-KZ" w:eastAsia="en-US"/>
              </w:rPr>
              <w:t>ІІ АБ</w:t>
            </w:r>
          </w:p>
        </w:tc>
        <w:tc>
          <w:tcPr>
            <w:tcW w:w="1134" w:type="dxa"/>
          </w:tcPr>
          <w:p w:rsidR="00B421B7" w:rsidRPr="00A808AF" w:rsidRDefault="00B421B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0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</w:tbl>
    <w:p w:rsidR="00B421B7" w:rsidRPr="00A808AF" w:rsidRDefault="00B421B7" w:rsidP="00B421B7">
      <w:pPr>
        <w:jc w:val="both"/>
        <w:rPr>
          <w:lang w:val="kk-KZ"/>
        </w:rPr>
      </w:pPr>
    </w:p>
    <w:p w:rsidR="00B421B7" w:rsidRPr="009A22D7" w:rsidRDefault="00B421B7" w:rsidP="00B421B7">
      <w:pPr>
        <w:keepNext/>
        <w:tabs>
          <w:tab w:val="left" w:pos="317"/>
          <w:tab w:val="center" w:pos="9639"/>
        </w:tabs>
        <w:autoSpaceDE w:val="0"/>
        <w:autoSpaceDN w:val="0"/>
        <w:jc w:val="center"/>
        <w:outlineLvl w:val="1"/>
        <w:rPr>
          <w:b/>
          <w:sz w:val="22"/>
          <w:szCs w:val="22"/>
          <w:lang w:val="kk-KZ"/>
        </w:rPr>
      </w:pPr>
      <w:r w:rsidRPr="009A22D7">
        <w:rPr>
          <w:b/>
          <w:sz w:val="22"/>
          <w:szCs w:val="22"/>
          <w:lang w:val="kk-KZ"/>
        </w:rPr>
        <w:t>ӘДЕБИЕТТЕР ТІЗІМІ</w:t>
      </w:r>
    </w:p>
    <w:p w:rsidR="00B421B7" w:rsidRPr="009A22D7" w:rsidRDefault="00B421B7" w:rsidP="00B421B7">
      <w:pPr>
        <w:numPr>
          <w:ilvl w:val="0"/>
          <w:numId w:val="1"/>
        </w:numPr>
        <w:tabs>
          <w:tab w:val="left" w:pos="317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9A22D7">
        <w:rPr>
          <w:sz w:val="22"/>
          <w:szCs w:val="22"/>
          <w:lang w:val="kk-KZ"/>
        </w:rPr>
        <w:t>Гиппенрейтер Ю.Б. Введение в об</w:t>
      </w:r>
      <w:proofErr w:type="spellStart"/>
      <w:r w:rsidRPr="009A22D7">
        <w:rPr>
          <w:sz w:val="22"/>
          <w:szCs w:val="22"/>
        </w:rPr>
        <w:t>щую</w:t>
      </w:r>
      <w:proofErr w:type="spellEnd"/>
      <w:r w:rsidRPr="009A22D7">
        <w:rPr>
          <w:sz w:val="22"/>
          <w:szCs w:val="22"/>
        </w:rPr>
        <w:t xml:space="preserve"> психологию.- М., 2009.</w:t>
      </w:r>
    </w:p>
    <w:p w:rsidR="00B421B7" w:rsidRPr="009A22D7" w:rsidRDefault="00B421B7" w:rsidP="00B421B7">
      <w:pPr>
        <w:numPr>
          <w:ilvl w:val="0"/>
          <w:numId w:val="1"/>
        </w:numPr>
        <w:tabs>
          <w:tab w:val="left" w:pos="317"/>
        </w:tabs>
        <w:autoSpaceDE w:val="0"/>
        <w:autoSpaceDN w:val="0"/>
        <w:ind w:left="0"/>
        <w:jc w:val="both"/>
        <w:rPr>
          <w:sz w:val="22"/>
          <w:szCs w:val="22"/>
          <w:lang w:val="kk-KZ"/>
        </w:rPr>
      </w:pPr>
      <w:r w:rsidRPr="009A22D7">
        <w:rPr>
          <w:sz w:val="22"/>
          <w:szCs w:val="22"/>
          <w:lang w:val="kk-KZ"/>
        </w:rPr>
        <w:t>Намазбаева, Ж.Ы. Жалпы психология: оқулық/ - Алматы: Абай атын. ҚазҰПУ, 2006.- 294.</w:t>
      </w:r>
    </w:p>
    <w:p w:rsidR="00B421B7" w:rsidRPr="009A22D7" w:rsidRDefault="00B421B7" w:rsidP="00B421B7">
      <w:pPr>
        <w:numPr>
          <w:ilvl w:val="0"/>
          <w:numId w:val="1"/>
        </w:numPr>
        <w:tabs>
          <w:tab w:val="left" w:pos="317"/>
        </w:tabs>
        <w:autoSpaceDE w:val="0"/>
        <w:autoSpaceDN w:val="0"/>
        <w:ind w:left="0"/>
        <w:jc w:val="both"/>
        <w:rPr>
          <w:sz w:val="22"/>
          <w:szCs w:val="22"/>
        </w:rPr>
      </w:pPr>
      <w:proofErr w:type="spellStart"/>
      <w:r w:rsidRPr="009A22D7">
        <w:rPr>
          <w:sz w:val="22"/>
          <w:szCs w:val="22"/>
        </w:rPr>
        <w:t>Годфруа</w:t>
      </w:r>
      <w:proofErr w:type="spellEnd"/>
      <w:r w:rsidRPr="009A22D7">
        <w:rPr>
          <w:sz w:val="22"/>
          <w:szCs w:val="22"/>
        </w:rPr>
        <w:t xml:space="preserve"> Ж. Что такое психология: В 2 т. – М., 2004.</w:t>
      </w:r>
    </w:p>
    <w:p w:rsidR="00B421B7" w:rsidRPr="009A22D7" w:rsidRDefault="00B421B7" w:rsidP="00B421B7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76"/>
          <w:tab w:val="left" w:pos="284"/>
          <w:tab w:val="left" w:pos="381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kk-KZ"/>
        </w:rPr>
      </w:pPr>
      <w:proofErr w:type="spellStart"/>
      <w:r w:rsidRPr="009A22D7">
        <w:rPr>
          <w:rFonts w:ascii="Times New Roman" w:eastAsia="Times New Roman" w:hAnsi="Times New Roman" w:cs="Times New Roman"/>
        </w:rPr>
        <w:t>Джакупов</w:t>
      </w:r>
      <w:proofErr w:type="spellEnd"/>
      <w:r w:rsidRPr="009A22D7">
        <w:rPr>
          <w:rFonts w:ascii="Times New Roman" w:eastAsia="Times New Roman" w:hAnsi="Times New Roman" w:cs="Times New Roman"/>
        </w:rPr>
        <w:t xml:space="preserve"> С.М. Введение в общую психологию. – А.: </w:t>
      </w:r>
      <w:proofErr w:type="spellStart"/>
      <w:r w:rsidRPr="009A22D7">
        <w:rPr>
          <w:rFonts w:ascii="Times New Roman" w:eastAsia="Times New Roman" w:hAnsi="Times New Roman" w:cs="Times New Roman"/>
        </w:rPr>
        <w:t>Қазақ</w:t>
      </w:r>
      <w:proofErr w:type="spellEnd"/>
      <w:r w:rsidRPr="009A22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A22D7">
        <w:rPr>
          <w:rFonts w:ascii="Times New Roman" w:eastAsia="Times New Roman" w:hAnsi="Times New Roman" w:cs="Times New Roman"/>
        </w:rPr>
        <w:t>университеті</w:t>
      </w:r>
      <w:proofErr w:type="spellEnd"/>
      <w:r w:rsidRPr="009A22D7">
        <w:rPr>
          <w:rFonts w:ascii="Times New Roman" w:eastAsia="Times New Roman" w:hAnsi="Times New Roman" w:cs="Times New Roman"/>
        </w:rPr>
        <w:t>, 2014</w:t>
      </w:r>
      <w:r w:rsidRPr="009A22D7">
        <w:rPr>
          <w:rFonts w:ascii="Times New Roman" w:hAnsi="Times New Roman" w:cs="Times New Roman"/>
        </w:rPr>
        <w:t xml:space="preserve">- 162 </w:t>
      </w:r>
      <w:r w:rsidRPr="009A22D7">
        <w:rPr>
          <w:rFonts w:ascii="Times New Roman" w:hAnsi="Times New Roman" w:cs="Times New Roman"/>
          <w:lang w:val="kk-KZ"/>
        </w:rPr>
        <w:t>б</w:t>
      </w:r>
      <w:r w:rsidRPr="009A22D7">
        <w:rPr>
          <w:rFonts w:ascii="Times New Roman" w:hAnsi="Times New Roman" w:cs="Times New Roman"/>
        </w:rPr>
        <w:t>.</w:t>
      </w:r>
    </w:p>
    <w:p w:rsidR="00B421B7" w:rsidRPr="009A22D7" w:rsidRDefault="00B421B7" w:rsidP="00B421B7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9A22D7">
        <w:rPr>
          <w:sz w:val="22"/>
          <w:szCs w:val="22"/>
        </w:rPr>
        <w:t xml:space="preserve">Обухова Л.Ф. Детская психология. М., </w:t>
      </w:r>
      <w:r w:rsidRPr="009A22D7">
        <w:rPr>
          <w:sz w:val="22"/>
          <w:szCs w:val="22"/>
          <w:lang w:val="kk-KZ"/>
        </w:rPr>
        <w:t>2010</w:t>
      </w:r>
    </w:p>
    <w:p w:rsidR="00B421B7" w:rsidRPr="009A22D7" w:rsidRDefault="00B421B7" w:rsidP="00B421B7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ind w:left="0"/>
        <w:jc w:val="both"/>
        <w:rPr>
          <w:sz w:val="22"/>
          <w:szCs w:val="22"/>
        </w:rPr>
      </w:pPr>
      <w:proofErr w:type="spellStart"/>
      <w:r w:rsidRPr="009A22D7">
        <w:rPr>
          <w:sz w:val="22"/>
          <w:szCs w:val="22"/>
        </w:rPr>
        <w:t>Эльконин</w:t>
      </w:r>
      <w:proofErr w:type="spellEnd"/>
      <w:r w:rsidRPr="009A22D7">
        <w:rPr>
          <w:sz w:val="22"/>
          <w:szCs w:val="22"/>
        </w:rPr>
        <w:t xml:space="preserve"> Д.Б. Избранные психологические труды. М.,</w:t>
      </w:r>
      <w:r w:rsidRPr="009A22D7">
        <w:rPr>
          <w:sz w:val="22"/>
          <w:szCs w:val="22"/>
          <w:lang w:val="kk-KZ"/>
        </w:rPr>
        <w:t>2011</w:t>
      </w:r>
      <w:r w:rsidRPr="009A22D7">
        <w:rPr>
          <w:sz w:val="22"/>
          <w:szCs w:val="22"/>
        </w:rPr>
        <w:t xml:space="preserve">. </w:t>
      </w:r>
    </w:p>
    <w:p w:rsidR="00B421B7" w:rsidRPr="009A22D7" w:rsidRDefault="00B421B7" w:rsidP="00B421B7">
      <w:pPr>
        <w:numPr>
          <w:ilvl w:val="0"/>
          <w:numId w:val="1"/>
        </w:numPr>
        <w:tabs>
          <w:tab w:val="left" w:pos="284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9A22D7">
        <w:rPr>
          <w:sz w:val="22"/>
          <w:szCs w:val="22"/>
        </w:rPr>
        <w:t xml:space="preserve">Леонтьев А.Н. Проблемы развития психики. - М., </w:t>
      </w:r>
      <w:r w:rsidRPr="009A22D7">
        <w:rPr>
          <w:sz w:val="22"/>
          <w:szCs w:val="22"/>
          <w:lang w:val="kk-KZ"/>
        </w:rPr>
        <w:t>2010</w:t>
      </w:r>
      <w:r w:rsidRPr="009A22D7">
        <w:rPr>
          <w:sz w:val="22"/>
          <w:szCs w:val="22"/>
        </w:rPr>
        <w:t>.</w:t>
      </w:r>
    </w:p>
    <w:p w:rsidR="00B421B7" w:rsidRPr="009A22D7" w:rsidRDefault="00B421B7" w:rsidP="00B421B7">
      <w:pPr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ind w:left="0"/>
        <w:jc w:val="both"/>
        <w:rPr>
          <w:sz w:val="22"/>
          <w:szCs w:val="22"/>
        </w:rPr>
      </w:pPr>
      <w:proofErr w:type="spellStart"/>
      <w:r w:rsidRPr="009A22D7">
        <w:rPr>
          <w:sz w:val="22"/>
          <w:szCs w:val="22"/>
        </w:rPr>
        <w:t>Немов</w:t>
      </w:r>
      <w:proofErr w:type="spellEnd"/>
      <w:r w:rsidRPr="009A22D7">
        <w:rPr>
          <w:sz w:val="22"/>
          <w:szCs w:val="22"/>
        </w:rPr>
        <w:t xml:space="preserve"> Р.С. Психология: В 3 кн. – Кн. 1. – М., 2003.</w:t>
      </w:r>
    </w:p>
    <w:p w:rsidR="00B421B7" w:rsidRPr="009A22D7" w:rsidRDefault="00B421B7" w:rsidP="00B421B7">
      <w:pPr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9A22D7">
        <w:rPr>
          <w:sz w:val="22"/>
          <w:szCs w:val="22"/>
          <w:lang w:val="kk-KZ"/>
        </w:rPr>
        <w:t>Жақыпов С.М. Жалпы психологияға кіріспе. – Алматы, 2013.</w:t>
      </w:r>
    </w:p>
    <w:p w:rsidR="00B421B7" w:rsidRPr="009A22D7" w:rsidRDefault="00B421B7" w:rsidP="00B421B7">
      <w:pPr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ind w:left="0"/>
        <w:jc w:val="both"/>
        <w:rPr>
          <w:sz w:val="22"/>
          <w:szCs w:val="22"/>
        </w:rPr>
      </w:pPr>
      <w:proofErr w:type="spellStart"/>
      <w:r w:rsidRPr="009A22D7">
        <w:rPr>
          <w:sz w:val="22"/>
          <w:szCs w:val="22"/>
        </w:rPr>
        <w:t>Жұбаназарова</w:t>
      </w:r>
      <w:proofErr w:type="spellEnd"/>
      <w:r w:rsidRPr="009A22D7">
        <w:rPr>
          <w:sz w:val="22"/>
          <w:szCs w:val="22"/>
        </w:rPr>
        <w:t xml:space="preserve"> Н.С. </w:t>
      </w:r>
      <w:proofErr w:type="spellStart"/>
      <w:r w:rsidRPr="009A22D7">
        <w:rPr>
          <w:sz w:val="22"/>
          <w:szCs w:val="22"/>
        </w:rPr>
        <w:t>Жас</w:t>
      </w:r>
      <w:proofErr w:type="spellEnd"/>
      <w:r w:rsidRPr="009A22D7">
        <w:rPr>
          <w:sz w:val="22"/>
          <w:szCs w:val="22"/>
        </w:rPr>
        <w:t xml:space="preserve"> </w:t>
      </w:r>
      <w:proofErr w:type="spellStart"/>
      <w:r w:rsidRPr="009A22D7">
        <w:rPr>
          <w:sz w:val="22"/>
          <w:szCs w:val="22"/>
        </w:rPr>
        <w:t>ерекшелік</w:t>
      </w:r>
      <w:proofErr w:type="spellEnd"/>
      <w:r w:rsidRPr="009A22D7">
        <w:rPr>
          <w:sz w:val="22"/>
          <w:szCs w:val="22"/>
        </w:rPr>
        <w:t xml:space="preserve"> </w:t>
      </w:r>
      <w:proofErr w:type="spellStart"/>
      <w:r w:rsidRPr="009A22D7">
        <w:rPr>
          <w:sz w:val="22"/>
          <w:szCs w:val="22"/>
        </w:rPr>
        <w:t>психологиясы</w:t>
      </w:r>
      <w:proofErr w:type="spellEnd"/>
      <w:r w:rsidRPr="009A22D7">
        <w:rPr>
          <w:sz w:val="22"/>
          <w:szCs w:val="22"/>
        </w:rPr>
        <w:t xml:space="preserve">. </w:t>
      </w:r>
      <w:r w:rsidRPr="009A22D7">
        <w:rPr>
          <w:sz w:val="22"/>
          <w:szCs w:val="22"/>
          <w:lang w:val="kk-KZ"/>
        </w:rPr>
        <w:t>Оқулық. «Қазақ университеті» 2014ж.</w:t>
      </w:r>
    </w:p>
    <w:p w:rsidR="00B421B7" w:rsidRPr="009A22D7" w:rsidRDefault="00B421B7" w:rsidP="00B421B7">
      <w:pPr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9A22D7">
        <w:rPr>
          <w:sz w:val="22"/>
          <w:szCs w:val="22"/>
        </w:rPr>
        <w:t xml:space="preserve">Давыдов В.В. Проблемы  развивающего обучения. М., </w:t>
      </w:r>
      <w:r w:rsidRPr="009A22D7">
        <w:rPr>
          <w:sz w:val="22"/>
          <w:szCs w:val="22"/>
          <w:lang w:val="kk-KZ"/>
        </w:rPr>
        <w:t>2010</w:t>
      </w:r>
    </w:p>
    <w:p w:rsidR="00B421B7" w:rsidRPr="009A22D7" w:rsidRDefault="00B421B7" w:rsidP="00B421B7">
      <w:pPr>
        <w:pStyle w:val="1"/>
        <w:tabs>
          <w:tab w:val="left" w:pos="176"/>
          <w:tab w:val="left" w:pos="381"/>
        </w:tabs>
        <w:suppressAutoHyphens/>
        <w:jc w:val="both"/>
        <w:rPr>
          <w:sz w:val="22"/>
          <w:szCs w:val="22"/>
        </w:rPr>
      </w:pPr>
      <w:r w:rsidRPr="009A22D7">
        <w:rPr>
          <w:rFonts w:eastAsia="Calibri"/>
          <w:b/>
          <w:sz w:val="22"/>
          <w:szCs w:val="22"/>
        </w:rPr>
        <w:t>Интернет-</w:t>
      </w:r>
      <w:proofErr w:type="spellStart"/>
      <w:r w:rsidRPr="009A22D7">
        <w:rPr>
          <w:rFonts w:eastAsia="Calibri"/>
          <w:b/>
          <w:sz w:val="22"/>
          <w:szCs w:val="22"/>
        </w:rPr>
        <w:t>ресур</w:t>
      </w:r>
      <w:proofErr w:type="spellEnd"/>
      <w:r w:rsidRPr="009A22D7">
        <w:rPr>
          <w:rFonts w:eastAsia="Calibri"/>
          <w:b/>
          <w:sz w:val="22"/>
          <w:szCs w:val="22"/>
          <w:lang w:val="kk-KZ"/>
        </w:rPr>
        <w:t>стар</w:t>
      </w:r>
      <w:r w:rsidRPr="009A22D7">
        <w:rPr>
          <w:b/>
          <w:sz w:val="22"/>
          <w:szCs w:val="22"/>
        </w:rPr>
        <w:t>:</w:t>
      </w:r>
      <w:r w:rsidRPr="009A22D7">
        <w:rPr>
          <w:sz w:val="22"/>
          <w:szCs w:val="22"/>
        </w:rPr>
        <w:t xml:space="preserve"> </w:t>
      </w:r>
    </w:p>
    <w:p w:rsidR="00B421B7" w:rsidRPr="009A22D7" w:rsidRDefault="00B421B7" w:rsidP="00B421B7">
      <w:pPr>
        <w:pStyle w:val="a4"/>
        <w:tabs>
          <w:tab w:val="left" w:pos="1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lang w:val="kk-KZ"/>
        </w:rPr>
      </w:pPr>
      <w:r w:rsidRPr="009A22D7">
        <w:rPr>
          <w:rStyle w:val="shorttext"/>
          <w:rFonts w:ascii="Times New Roman" w:hAnsi="Times New Roman"/>
          <w:b/>
          <w:lang w:val="kk-KZ"/>
        </w:rPr>
        <w:t>1.</w:t>
      </w:r>
      <w:r w:rsidRPr="009A22D7">
        <w:rPr>
          <w:rFonts w:ascii="Times New Roman" w:hAnsi="Times New Roman" w:cs="Times New Roman"/>
          <w:lang w:val="en-US"/>
        </w:rPr>
        <w:fldChar w:fldCharType="begin"/>
      </w:r>
      <w:r w:rsidRPr="009A22D7">
        <w:rPr>
          <w:rFonts w:ascii="Times New Roman" w:hAnsi="Times New Roman" w:cs="Times New Roman"/>
        </w:rPr>
        <w:instrText xml:space="preserve"> </w:instrText>
      </w:r>
      <w:r w:rsidRPr="009A22D7">
        <w:rPr>
          <w:rFonts w:ascii="Times New Roman" w:hAnsi="Times New Roman" w:cs="Times New Roman"/>
          <w:lang w:val="en-US"/>
        </w:rPr>
        <w:instrText>HYPERLINK</w:instrText>
      </w:r>
      <w:r w:rsidRPr="009A22D7">
        <w:rPr>
          <w:rFonts w:ascii="Times New Roman" w:hAnsi="Times New Roman" w:cs="Times New Roman"/>
        </w:rPr>
        <w:instrText xml:space="preserve"> "</w:instrText>
      </w:r>
      <w:r w:rsidRPr="009A22D7">
        <w:rPr>
          <w:rFonts w:ascii="Times New Roman" w:hAnsi="Times New Roman" w:cs="Times New Roman"/>
          <w:lang w:val="en-US"/>
        </w:rPr>
        <w:instrText>http</w:instrText>
      </w:r>
      <w:r w:rsidRPr="009A22D7">
        <w:rPr>
          <w:rFonts w:ascii="Times New Roman" w:hAnsi="Times New Roman" w:cs="Times New Roman"/>
        </w:rPr>
        <w:instrText>://</w:instrText>
      </w:r>
      <w:r w:rsidRPr="009A22D7">
        <w:rPr>
          <w:rFonts w:ascii="Times New Roman" w:hAnsi="Times New Roman" w:cs="Times New Roman"/>
          <w:lang w:val="en-US"/>
        </w:rPr>
        <w:instrText>www</w:instrText>
      </w:r>
      <w:r w:rsidRPr="009A22D7">
        <w:rPr>
          <w:rFonts w:ascii="Times New Roman" w:hAnsi="Times New Roman" w:cs="Times New Roman"/>
        </w:rPr>
        <w:instrText>.</w:instrText>
      </w:r>
      <w:r w:rsidRPr="009A22D7">
        <w:rPr>
          <w:rFonts w:ascii="Times New Roman" w:hAnsi="Times New Roman" w:cs="Times New Roman"/>
          <w:lang w:val="en-US"/>
        </w:rPr>
        <w:instrText>psychology</w:instrText>
      </w:r>
      <w:r w:rsidRPr="009A22D7">
        <w:rPr>
          <w:rFonts w:ascii="Times New Roman" w:hAnsi="Times New Roman" w:cs="Times New Roman"/>
        </w:rPr>
        <w:instrText>.</w:instrText>
      </w:r>
      <w:r w:rsidRPr="009A22D7">
        <w:rPr>
          <w:rFonts w:ascii="Times New Roman" w:hAnsi="Times New Roman" w:cs="Times New Roman"/>
          <w:lang w:val="en-US"/>
        </w:rPr>
        <w:instrText>ru</w:instrText>
      </w:r>
      <w:r w:rsidRPr="009A22D7">
        <w:rPr>
          <w:rFonts w:ascii="Times New Roman" w:hAnsi="Times New Roman" w:cs="Times New Roman"/>
        </w:rPr>
        <w:instrText xml:space="preserve">" </w:instrText>
      </w:r>
      <w:r w:rsidRPr="009A22D7">
        <w:rPr>
          <w:rFonts w:ascii="Times New Roman" w:hAnsi="Times New Roman" w:cs="Times New Roman"/>
          <w:lang w:val="en-US"/>
        </w:rPr>
        <w:fldChar w:fldCharType="separate"/>
      </w:r>
      <w:r w:rsidRPr="009A22D7">
        <w:rPr>
          <w:rStyle w:val="a3"/>
          <w:rFonts w:ascii="Times New Roman" w:hAnsi="Times New Roman" w:cs="Times New Roman"/>
          <w:lang w:val="en-US"/>
        </w:rPr>
        <w:t>http</w:t>
      </w:r>
      <w:r w:rsidRPr="009A22D7">
        <w:rPr>
          <w:rStyle w:val="a3"/>
          <w:rFonts w:ascii="Times New Roman" w:hAnsi="Times New Roman" w:cs="Times New Roman"/>
        </w:rPr>
        <w:t>://</w:t>
      </w:r>
      <w:r w:rsidRPr="009A22D7">
        <w:rPr>
          <w:rStyle w:val="a3"/>
          <w:rFonts w:ascii="Times New Roman" w:hAnsi="Times New Roman" w:cs="Times New Roman"/>
          <w:lang w:val="en-US"/>
        </w:rPr>
        <w:t>www</w:t>
      </w:r>
      <w:r w:rsidRPr="009A22D7">
        <w:rPr>
          <w:rStyle w:val="a3"/>
          <w:rFonts w:ascii="Times New Roman" w:hAnsi="Times New Roman" w:cs="Times New Roman"/>
        </w:rPr>
        <w:t>.</w:t>
      </w:r>
      <w:r w:rsidRPr="009A22D7">
        <w:rPr>
          <w:rStyle w:val="a3"/>
          <w:rFonts w:ascii="Times New Roman" w:hAnsi="Times New Roman" w:cs="Times New Roman"/>
          <w:lang w:val="en-US"/>
        </w:rPr>
        <w:t>psychology</w:t>
      </w:r>
      <w:r w:rsidRPr="009A22D7">
        <w:rPr>
          <w:rStyle w:val="a3"/>
          <w:rFonts w:ascii="Times New Roman" w:hAnsi="Times New Roman" w:cs="Times New Roman"/>
        </w:rPr>
        <w:t>.</w:t>
      </w:r>
      <w:proofErr w:type="spellStart"/>
      <w:r w:rsidRPr="009A22D7">
        <w:rPr>
          <w:rStyle w:val="a3"/>
          <w:rFonts w:ascii="Times New Roman" w:hAnsi="Times New Roman" w:cs="Times New Roman"/>
          <w:lang w:val="en-US"/>
        </w:rPr>
        <w:t>ru</w:t>
      </w:r>
      <w:proofErr w:type="spellEnd"/>
      <w:r w:rsidRPr="009A22D7">
        <w:rPr>
          <w:rFonts w:ascii="Times New Roman" w:hAnsi="Times New Roman" w:cs="Times New Roman"/>
          <w:lang w:val="en-US"/>
        </w:rPr>
        <w:fldChar w:fldCharType="end"/>
      </w:r>
    </w:p>
    <w:p w:rsidR="00B421B7" w:rsidRPr="009A22D7" w:rsidRDefault="00B421B7" w:rsidP="00B421B7">
      <w:pPr>
        <w:tabs>
          <w:tab w:val="left" w:pos="176"/>
        </w:tabs>
        <w:jc w:val="both"/>
        <w:rPr>
          <w:sz w:val="22"/>
          <w:szCs w:val="22"/>
          <w:lang w:val="kk-KZ"/>
        </w:rPr>
      </w:pPr>
      <w:r w:rsidRPr="009A22D7">
        <w:rPr>
          <w:sz w:val="22"/>
          <w:szCs w:val="22"/>
          <w:lang w:val="kk-KZ"/>
        </w:rPr>
        <w:t>2.</w:t>
      </w:r>
      <w:r w:rsidRPr="009A22D7">
        <w:rPr>
          <w:sz w:val="22"/>
          <w:szCs w:val="22"/>
        </w:rPr>
        <w:fldChar w:fldCharType="begin"/>
      </w:r>
      <w:r w:rsidRPr="009A22D7">
        <w:rPr>
          <w:sz w:val="22"/>
          <w:szCs w:val="22"/>
        </w:rPr>
        <w:instrText xml:space="preserve"> HYPERLINK "http://www.flogiston.ru" </w:instrText>
      </w:r>
      <w:r w:rsidRPr="009A22D7">
        <w:rPr>
          <w:sz w:val="22"/>
          <w:szCs w:val="22"/>
        </w:rPr>
        <w:fldChar w:fldCharType="separate"/>
      </w:r>
      <w:r w:rsidRPr="009A22D7">
        <w:rPr>
          <w:rStyle w:val="a3"/>
          <w:sz w:val="22"/>
          <w:szCs w:val="22"/>
          <w:lang w:val="en-US"/>
        </w:rPr>
        <w:t>http</w:t>
      </w:r>
      <w:r w:rsidRPr="009A22D7">
        <w:rPr>
          <w:rStyle w:val="a3"/>
          <w:sz w:val="22"/>
          <w:szCs w:val="22"/>
        </w:rPr>
        <w:t>://</w:t>
      </w:r>
      <w:r w:rsidRPr="009A22D7">
        <w:rPr>
          <w:rStyle w:val="a3"/>
          <w:sz w:val="22"/>
          <w:szCs w:val="22"/>
          <w:lang w:val="en-US"/>
        </w:rPr>
        <w:t>www</w:t>
      </w:r>
      <w:r w:rsidRPr="009A22D7">
        <w:rPr>
          <w:rStyle w:val="a3"/>
          <w:sz w:val="22"/>
          <w:szCs w:val="22"/>
        </w:rPr>
        <w:t>.</w:t>
      </w:r>
      <w:proofErr w:type="spellStart"/>
      <w:r w:rsidRPr="009A22D7">
        <w:rPr>
          <w:rStyle w:val="a3"/>
          <w:sz w:val="22"/>
          <w:szCs w:val="22"/>
          <w:lang w:val="en-US"/>
        </w:rPr>
        <w:t>flogiston</w:t>
      </w:r>
      <w:proofErr w:type="spellEnd"/>
      <w:r w:rsidRPr="009A22D7">
        <w:rPr>
          <w:rStyle w:val="a3"/>
          <w:sz w:val="22"/>
          <w:szCs w:val="22"/>
        </w:rPr>
        <w:t>.</w:t>
      </w:r>
      <w:proofErr w:type="spellStart"/>
      <w:r w:rsidRPr="009A22D7">
        <w:rPr>
          <w:rStyle w:val="a3"/>
          <w:sz w:val="22"/>
          <w:szCs w:val="22"/>
          <w:lang w:val="en-US"/>
        </w:rPr>
        <w:t>ru</w:t>
      </w:r>
      <w:proofErr w:type="spellEnd"/>
      <w:r w:rsidRPr="009A22D7">
        <w:rPr>
          <w:sz w:val="22"/>
          <w:szCs w:val="22"/>
        </w:rPr>
        <w:fldChar w:fldCharType="end"/>
      </w:r>
    </w:p>
    <w:p w:rsidR="00B421B7" w:rsidRPr="009A22D7" w:rsidRDefault="00B421B7" w:rsidP="00B421B7">
      <w:pPr>
        <w:tabs>
          <w:tab w:val="left" w:pos="176"/>
        </w:tabs>
        <w:jc w:val="both"/>
        <w:rPr>
          <w:rFonts w:eastAsia="Calibri"/>
          <w:sz w:val="22"/>
          <w:szCs w:val="22"/>
          <w:lang w:val="kk-KZ"/>
        </w:rPr>
      </w:pPr>
      <w:r w:rsidRPr="009A22D7">
        <w:rPr>
          <w:rFonts w:eastAsia="Calibri"/>
          <w:sz w:val="22"/>
          <w:szCs w:val="22"/>
          <w:lang w:val="kk-KZ"/>
        </w:rPr>
        <w:t>3.</w:t>
      </w:r>
      <w:r w:rsidRPr="009A22D7">
        <w:rPr>
          <w:sz w:val="22"/>
          <w:szCs w:val="22"/>
          <w:lang w:val="kk-KZ"/>
        </w:rPr>
        <w:t xml:space="preserve"> </w:t>
      </w:r>
      <w:hyperlink r:id="rId5" w:history="1">
        <w:r w:rsidRPr="009A22D7">
          <w:rPr>
            <w:rStyle w:val="a3"/>
            <w:rFonts w:eastAsia="Calibri"/>
            <w:sz w:val="22"/>
            <w:szCs w:val="22"/>
            <w:lang w:val="kk-KZ"/>
          </w:rPr>
          <w:t>http://www.colorado.edu/VCResearch/integrity/humanresearch/CITI.htm</w:t>
        </w:r>
      </w:hyperlink>
    </w:p>
    <w:p w:rsidR="00B421B7" w:rsidRPr="009A22D7" w:rsidRDefault="00B421B7" w:rsidP="00B421B7">
      <w:pPr>
        <w:tabs>
          <w:tab w:val="left" w:pos="176"/>
        </w:tabs>
        <w:jc w:val="both"/>
        <w:rPr>
          <w:rFonts w:eastAsiaTheme="minorEastAsia"/>
          <w:sz w:val="22"/>
          <w:szCs w:val="22"/>
          <w:lang w:val="kk-KZ"/>
        </w:rPr>
      </w:pPr>
      <w:r w:rsidRPr="009A22D7">
        <w:rPr>
          <w:rFonts w:eastAsia="Calibri"/>
          <w:sz w:val="22"/>
          <w:szCs w:val="22"/>
          <w:lang w:val="kk-KZ"/>
        </w:rPr>
        <w:t>4.</w:t>
      </w:r>
      <w:r w:rsidRPr="009A22D7">
        <w:rPr>
          <w:sz w:val="22"/>
          <w:szCs w:val="22"/>
          <w:lang w:val="en-US"/>
        </w:rPr>
        <w:t xml:space="preserve"> </w:t>
      </w:r>
      <w:proofErr w:type="spellStart"/>
      <w:r w:rsidRPr="009A22D7">
        <w:rPr>
          <w:sz w:val="22"/>
          <w:szCs w:val="22"/>
          <w:lang w:val="en-US"/>
        </w:rPr>
        <w:t>CyberBear</w:t>
      </w:r>
      <w:proofErr w:type="spellEnd"/>
      <w:r w:rsidRPr="009A22D7">
        <w:rPr>
          <w:sz w:val="22"/>
          <w:szCs w:val="22"/>
          <w:lang w:val="en-US"/>
        </w:rPr>
        <w:t xml:space="preserve"> (</w:t>
      </w:r>
      <w:hyperlink r:id="rId6" w:history="1">
        <w:r w:rsidRPr="009A22D7">
          <w:rPr>
            <w:rStyle w:val="a3"/>
            <w:sz w:val="22"/>
            <w:szCs w:val="22"/>
            <w:lang w:val="en-US"/>
          </w:rPr>
          <w:t>http://cvberbear.umt.edu</w:t>
        </w:r>
      </w:hyperlink>
      <w:r w:rsidRPr="009A22D7">
        <w:rPr>
          <w:sz w:val="22"/>
          <w:szCs w:val="22"/>
          <w:lang w:val="en-US"/>
        </w:rPr>
        <w:t>)</w:t>
      </w:r>
    </w:p>
    <w:p w:rsidR="00B421B7" w:rsidRPr="009A22D7" w:rsidRDefault="00B421B7" w:rsidP="00B421B7">
      <w:pPr>
        <w:tabs>
          <w:tab w:val="left" w:pos="317"/>
        </w:tabs>
        <w:jc w:val="both"/>
        <w:rPr>
          <w:sz w:val="22"/>
          <w:szCs w:val="22"/>
          <w:lang w:val="kk-KZ"/>
        </w:rPr>
      </w:pPr>
      <w:r w:rsidRPr="009A22D7">
        <w:rPr>
          <w:sz w:val="22"/>
          <w:szCs w:val="22"/>
          <w:lang w:val="kk-KZ"/>
        </w:rPr>
        <w:t xml:space="preserve">5. </w:t>
      </w:r>
      <w:hyperlink r:id="rId7" w:history="1">
        <w:r w:rsidRPr="009A22D7">
          <w:rPr>
            <w:rStyle w:val="a3"/>
            <w:sz w:val="22"/>
            <w:szCs w:val="22"/>
            <w:lang w:val="kk-KZ"/>
          </w:rPr>
          <w:t>http://www.umt.edu/psych/</w:t>
        </w:r>
      </w:hyperlink>
    </w:p>
    <w:p w:rsidR="003D5AE5" w:rsidRPr="00B421B7" w:rsidRDefault="00B421B7" w:rsidP="00B421B7">
      <w:pPr>
        <w:keepNext/>
        <w:tabs>
          <w:tab w:val="left" w:pos="317"/>
          <w:tab w:val="center" w:pos="9639"/>
        </w:tabs>
        <w:autoSpaceDE w:val="0"/>
        <w:autoSpaceDN w:val="0"/>
        <w:jc w:val="center"/>
        <w:outlineLvl w:val="1"/>
        <w:rPr>
          <w:lang w:val="kk-KZ"/>
        </w:rPr>
      </w:pPr>
      <w:r w:rsidRPr="009A22D7">
        <w:rPr>
          <w:b/>
          <w:sz w:val="22"/>
          <w:szCs w:val="22"/>
          <w:lang w:val="kk-KZ"/>
        </w:rPr>
        <w:t>Косымша</w:t>
      </w:r>
      <w:r w:rsidRPr="009A22D7">
        <w:rPr>
          <w:sz w:val="22"/>
          <w:szCs w:val="22"/>
          <w:lang w:val="kk-KZ"/>
        </w:rPr>
        <w:t xml:space="preserve"> </w:t>
      </w:r>
      <w:r w:rsidRPr="009A22D7">
        <w:rPr>
          <w:rStyle w:val="shorttext"/>
          <w:b/>
          <w:sz w:val="22"/>
          <w:szCs w:val="22"/>
          <w:lang w:val="kk-KZ"/>
        </w:rPr>
        <w:t xml:space="preserve"> онлайн: </w:t>
      </w:r>
      <w:r w:rsidRPr="00087856">
        <w:rPr>
          <w:rStyle w:val="shorttext"/>
          <w:sz w:val="22"/>
          <w:szCs w:val="22"/>
          <w:lang w:val="kk-KZ"/>
        </w:rPr>
        <w:t>Жалпы және жас ерекшелік п</w:t>
      </w:r>
      <w:r w:rsidRPr="00087856">
        <w:rPr>
          <w:sz w:val="22"/>
          <w:szCs w:val="22"/>
          <w:lang w:val="kk-KZ"/>
        </w:rPr>
        <w:t>сихологиясы</w:t>
      </w:r>
      <w:r w:rsidRPr="009A22D7">
        <w:rPr>
          <w:sz w:val="22"/>
          <w:szCs w:val="22"/>
          <w:lang w:val="kk-KZ"/>
        </w:rPr>
        <w:t xml:space="preserve"> курсы бойынша </w:t>
      </w:r>
      <w:r w:rsidRPr="009A22D7">
        <w:rPr>
          <w:rStyle w:val="shorttext"/>
          <w:sz w:val="22"/>
          <w:szCs w:val="22"/>
          <w:lang w:val="kk-KZ"/>
        </w:rPr>
        <w:t xml:space="preserve"> қосымша оқу материалы</w:t>
      </w:r>
      <w:r w:rsidRPr="009A22D7">
        <w:rPr>
          <w:rStyle w:val="shorttext"/>
          <w:b/>
          <w:sz w:val="22"/>
          <w:szCs w:val="22"/>
          <w:lang w:val="kk-KZ"/>
        </w:rPr>
        <w:t xml:space="preserve"> </w:t>
      </w:r>
      <w:r w:rsidRPr="009A22D7">
        <w:rPr>
          <w:sz w:val="22"/>
          <w:szCs w:val="22"/>
          <w:lang w:val="kk-KZ"/>
        </w:rPr>
        <w:t>сіздің  univer.kaznu.kz. паракшаңыздағы ПОӘК бөлімінде болады.</w:t>
      </w:r>
    </w:p>
    <w:sectPr w:rsidR="003D5AE5" w:rsidRPr="00B421B7" w:rsidSect="00837C3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">
    <w:altName w:val="Batang"/>
    <w:charset w:val="81"/>
    <w:family w:val="roman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D424F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1B7"/>
    <w:rsid w:val="00087856"/>
    <w:rsid w:val="00163D92"/>
    <w:rsid w:val="002D5ADE"/>
    <w:rsid w:val="005C2696"/>
    <w:rsid w:val="00955BC3"/>
    <w:rsid w:val="00B4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26523-C8C7-4615-BA4F-AB3669AD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B421B7"/>
    <w:rPr>
      <w:rFonts w:cs="Times New Roman"/>
    </w:rPr>
  </w:style>
  <w:style w:type="character" w:styleId="a3">
    <w:name w:val="Hyperlink"/>
    <w:basedOn w:val="a0"/>
    <w:uiPriority w:val="99"/>
    <w:unhideWhenUsed/>
    <w:rsid w:val="00B421B7"/>
    <w:rPr>
      <w:color w:val="0000FF" w:themeColor="hyperlink"/>
      <w:u w:val="single"/>
    </w:rPr>
  </w:style>
  <w:style w:type="paragraph" w:styleId="a4">
    <w:name w:val="List Paragraph"/>
    <w:basedOn w:val="a"/>
    <w:qFormat/>
    <w:rsid w:val="00B421B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бычный1"/>
    <w:rsid w:val="00B42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B421B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t.edu/psy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vberbear.umt.edu" TargetMode="External"/><Relationship Id="rId5" Type="http://schemas.openxmlformats.org/officeDocument/2006/relationships/hyperlink" Target="http://www.colorado.edu/VCResearch/integrity/humanresearch/CITI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608</Words>
  <Characters>3472</Characters>
  <Application>Microsoft Office Word</Application>
  <DocSecurity>0</DocSecurity>
  <Lines>28</Lines>
  <Paragraphs>8</Paragraphs>
  <ScaleCrop>false</ScaleCrop>
  <Company>*</Company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DELUX</cp:lastModifiedBy>
  <cp:revision>3</cp:revision>
  <dcterms:created xsi:type="dcterms:W3CDTF">2019-10-29T16:02:00Z</dcterms:created>
  <dcterms:modified xsi:type="dcterms:W3CDTF">2020-01-19T17:57:00Z</dcterms:modified>
</cp:coreProperties>
</file>